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41" w:rsidRPr="001F66CD" w:rsidRDefault="00A94341" w:rsidP="001F66CD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  <w:r w:rsidRPr="001F66CD"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 xml:space="preserve">Периоды дополнительного профессионального образования включат в </w:t>
      </w:r>
      <w:r w:rsidR="005C48F0"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>льгот</w:t>
      </w:r>
      <w:bookmarkStart w:id="0" w:name="_GoBack"/>
      <w:bookmarkEnd w:id="0"/>
      <w:r w:rsidR="005C48F0"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 xml:space="preserve">ный </w:t>
      </w:r>
      <w:r w:rsidRPr="001F66CD"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>стаж при назначении досрочной пенсии</w:t>
      </w:r>
    </w:p>
    <w:p w:rsidR="00A94341" w:rsidRPr="00256A71" w:rsidRDefault="00A94341" w:rsidP="00256A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  <w:r w:rsidRPr="00256A71">
        <w:rPr>
          <w:rStyle w:val="a4"/>
          <w:b w:val="0"/>
          <w:color w:val="212121"/>
          <w:sz w:val="28"/>
          <w:szCs w:val="28"/>
        </w:rPr>
        <w:t xml:space="preserve">Новый порядок вступил в силу 18 марта 2021 года и распространяется на все категории работников, которые имеют право на досрочную </w:t>
      </w:r>
      <w:r w:rsidR="001F66CD" w:rsidRPr="00256A71">
        <w:rPr>
          <w:rStyle w:val="a4"/>
          <w:b w:val="0"/>
          <w:color w:val="212121"/>
          <w:sz w:val="28"/>
          <w:szCs w:val="28"/>
        </w:rPr>
        <w:t xml:space="preserve">страховую </w:t>
      </w:r>
      <w:r w:rsidRPr="00256A71">
        <w:rPr>
          <w:rStyle w:val="a4"/>
          <w:b w:val="0"/>
          <w:color w:val="212121"/>
          <w:sz w:val="28"/>
          <w:szCs w:val="28"/>
        </w:rPr>
        <w:t>пенсию по старости.</w:t>
      </w:r>
    </w:p>
    <w:p w:rsidR="00A94341" w:rsidRPr="001F66CD" w:rsidRDefault="00A94341" w:rsidP="00256A7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F66CD">
        <w:rPr>
          <w:color w:val="212121"/>
          <w:sz w:val="28"/>
          <w:szCs w:val="28"/>
        </w:rPr>
        <w:t xml:space="preserve">В </w:t>
      </w:r>
      <w:r w:rsidR="00256A71">
        <w:rPr>
          <w:color w:val="212121"/>
          <w:sz w:val="28"/>
          <w:szCs w:val="28"/>
        </w:rPr>
        <w:t xml:space="preserve">льготный </w:t>
      </w:r>
      <w:r w:rsidRPr="001F66CD">
        <w:rPr>
          <w:color w:val="212121"/>
          <w:sz w:val="28"/>
          <w:szCs w:val="28"/>
        </w:rPr>
        <w:t>стаж работы будут включаться периоды профессионального обучения и дополнительного профессионального образования работников, в течение которых он не выполнял работу, но за ним, в соответствии с трудовым законодательством, сохранялась средняя заработная плата и осуществлялась уплата страховых взносов на обязательное пенсионное страхование.</w:t>
      </w:r>
    </w:p>
    <w:p w:rsidR="00A94341" w:rsidRPr="001F66CD" w:rsidRDefault="00A94341" w:rsidP="00256A7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F66CD">
        <w:rPr>
          <w:color w:val="212121"/>
          <w:sz w:val="28"/>
          <w:szCs w:val="28"/>
        </w:rPr>
        <w:t>В стаж будут включаться периоды повышения квалификации (переподготовки, стажировки), что особенно актуально для тех категорий работников, чья профессия требует постоянного повышения своих знаний и навыков (учителя, врачи, летчики, пожарные, спасатели, работники вредных производств и т.д.). Ранее в стаж засчитывалось только время нахождения на работе, больничные, оплачиваемые отпуска, а также периоды перевода беременной женщины на работу, исключающую воздействие вредных факторов.</w:t>
      </w:r>
    </w:p>
    <w:p w:rsidR="00A94341" w:rsidRPr="001F66CD" w:rsidRDefault="00A94341" w:rsidP="00256A7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F66CD">
        <w:rPr>
          <w:color w:val="212121"/>
          <w:sz w:val="28"/>
          <w:szCs w:val="28"/>
        </w:rPr>
        <w:t>Напомним, что на досрочную пенсию имеют право работники вредных и опасных производств (например, текстильной промышленности, лесозаготовок, машинисты железнодорожного транспорта, водители автобусов и троллейбусов, шахтеры). В зависимости от характера работы, профессии и стажа они могут выйти на пенсию в 45-50 лет.</w:t>
      </w:r>
    </w:p>
    <w:p w:rsidR="00A94341" w:rsidRPr="001F66CD" w:rsidRDefault="00A94341" w:rsidP="00256A7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F66CD">
        <w:rPr>
          <w:color w:val="212121"/>
          <w:sz w:val="28"/>
          <w:szCs w:val="28"/>
        </w:rPr>
        <w:t>Врачи, педагоги, артисты тоже могут выйти на заслуженный отдых раньше срока. У них пенсия назначается в случае приобретения необходимой выслуги лет (</w:t>
      </w:r>
      <w:r w:rsidR="005C48F0">
        <w:rPr>
          <w:color w:val="212121"/>
          <w:sz w:val="28"/>
          <w:szCs w:val="28"/>
        </w:rPr>
        <w:t>льготного стажа)</w:t>
      </w:r>
      <w:r w:rsidRPr="001F66CD">
        <w:rPr>
          <w:color w:val="212121"/>
          <w:sz w:val="28"/>
          <w:szCs w:val="28"/>
        </w:rPr>
        <w:t xml:space="preserve"> и с учетом повышения пенсионного возраста. Минимально необходимый </w:t>
      </w:r>
      <w:r w:rsidR="005C48F0">
        <w:rPr>
          <w:color w:val="212121"/>
          <w:sz w:val="28"/>
          <w:szCs w:val="28"/>
        </w:rPr>
        <w:t>льготный с</w:t>
      </w:r>
      <w:r w:rsidRPr="001F66CD">
        <w:rPr>
          <w:color w:val="212121"/>
          <w:sz w:val="28"/>
          <w:szCs w:val="28"/>
        </w:rPr>
        <w:t>таж составляет от 25 до 30 лет</w:t>
      </w:r>
      <w:r w:rsidR="005C48F0">
        <w:rPr>
          <w:color w:val="212121"/>
          <w:sz w:val="28"/>
          <w:szCs w:val="28"/>
        </w:rPr>
        <w:t xml:space="preserve"> (при соблюдении необходимых условий)</w:t>
      </w:r>
      <w:r w:rsidRPr="001F66CD">
        <w:rPr>
          <w:color w:val="212121"/>
          <w:sz w:val="28"/>
          <w:szCs w:val="28"/>
        </w:rPr>
        <w:t>.</w:t>
      </w:r>
    </w:p>
    <w:p w:rsidR="00256A71" w:rsidRDefault="00256A71" w:rsidP="0025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6CD" w:rsidRDefault="001F66CD" w:rsidP="0025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</w:t>
      </w:r>
      <w:r w:rsidR="00BF43AD" w:rsidRPr="00BF43AD">
        <w:t xml:space="preserve"> </w:t>
      </w:r>
      <w:r w:rsidR="00BF43AD" w:rsidRPr="00BF43AD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BF43AD">
        <w:rPr>
          <w:rFonts w:ascii="Times New Roman" w:hAnsi="Times New Roman" w:cs="Times New Roman"/>
          <w:sz w:val="28"/>
          <w:szCs w:val="28"/>
        </w:rPr>
        <w:t>предпенсионный</w:t>
      </w:r>
      <w:proofErr w:type="spellEnd"/>
      <w:r w:rsidR="00BF43AD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256A71">
        <w:rPr>
          <w:rFonts w:ascii="Times New Roman" w:hAnsi="Times New Roman" w:cs="Times New Roman"/>
          <w:sz w:val="28"/>
          <w:szCs w:val="28"/>
        </w:rPr>
        <w:t>, как и</w:t>
      </w:r>
      <w:r w:rsidR="00BF43AD" w:rsidRPr="00BF43AD">
        <w:rPr>
          <w:rFonts w:ascii="Times New Roman" w:hAnsi="Times New Roman" w:cs="Times New Roman"/>
          <w:sz w:val="28"/>
          <w:szCs w:val="28"/>
        </w:rPr>
        <w:t xml:space="preserve"> </w:t>
      </w:r>
      <w:r w:rsidR="00256A71" w:rsidRPr="00256A71">
        <w:rPr>
          <w:rFonts w:ascii="Times New Roman" w:hAnsi="Times New Roman" w:cs="Times New Roman"/>
          <w:sz w:val="28"/>
          <w:szCs w:val="28"/>
        </w:rPr>
        <w:t xml:space="preserve">право на большинство </w:t>
      </w:r>
      <w:proofErr w:type="spellStart"/>
      <w:r w:rsidR="00256A71" w:rsidRPr="00256A71">
        <w:rPr>
          <w:rFonts w:ascii="Times New Roman" w:hAnsi="Times New Roman" w:cs="Times New Roman"/>
          <w:sz w:val="28"/>
          <w:szCs w:val="28"/>
        </w:rPr>
        <w:t>предпенсионных</w:t>
      </w:r>
      <w:proofErr w:type="spellEnd"/>
      <w:r w:rsidR="00256A71" w:rsidRPr="00256A71">
        <w:rPr>
          <w:rFonts w:ascii="Times New Roman" w:hAnsi="Times New Roman" w:cs="Times New Roman"/>
          <w:sz w:val="28"/>
          <w:szCs w:val="28"/>
        </w:rPr>
        <w:t xml:space="preserve"> льгот </w:t>
      </w:r>
      <w:r w:rsidR="00256A71">
        <w:rPr>
          <w:rFonts w:ascii="Times New Roman" w:hAnsi="Times New Roman" w:cs="Times New Roman"/>
          <w:sz w:val="28"/>
          <w:szCs w:val="28"/>
        </w:rPr>
        <w:t xml:space="preserve">у граждан </w:t>
      </w:r>
      <w:r w:rsidR="00BF43AD" w:rsidRPr="00BF43AD">
        <w:rPr>
          <w:rFonts w:ascii="Times New Roman" w:hAnsi="Times New Roman" w:cs="Times New Roman"/>
          <w:sz w:val="28"/>
          <w:szCs w:val="28"/>
        </w:rPr>
        <w:t xml:space="preserve">возникает за 5 лет до нового пенсионного возраста </w:t>
      </w:r>
      <w:r w:rsidR="00E64454">
        <w:rPr>
          <w:rFonts w:ascii="Times New Roman" w:hAnsi="Times New Roman" w:cs="Times New Roman"/>
          <w:sz w:val="28"/>
          <w:szCs w:val="28"/>
        </w:rPr>
        <w:t>(</w:t>
      </w:r>
      <w:r w:rsidR="00BF43AD" w:rsidRPr="00BF43AD">
        <w:rPr>
          <w:rFonts w:ascii="Times New Roman" w:hAnsi="Times New Roman" w:cs="Times New Roman"/>
          <w:sz w:val="28"/>
          <w:szCs w:val="28"/>
        </w:rPr>
        <w:t>с учетом переходного периода</w:t>
      </w:r>
      <w:r w:rsidR="00E6445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4454">
        <w:rPr>
          <w:rFonts w:ascii="Times New Roman" w:hAnsi="Times New Roman" w:cs="Times New Roman"/>
          <w:sz w:val="28"/>
          <w:szCs w:val="28"/>
        </w:rPr>
        <w:t>С</w:t>
      </w:r>
      <w:r w:rsidRPr="001F66CD">
        <w:rPr>
          <w:rFonts w:ascii="Times New Roman" w:hAnsi="Times New Roman" w:cs="Times New Roman"/>
          <w:sz w:val="28"/>
          <w:szCs w:val="28"/>
        </w:rPr>
        <w:t xml:space="preserve"> 2021 года для </w:t>
      </w:r>
      <w:proofErr w:type="spellStart"/>
      <w:r w:rsidRPr="001F66CD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Pr="001F66CD">
        <w:rPr>
          <w:rFonts w:ascii="Times New Roman" w:hAnsi="Times New Roman" w:cs="Times New Roman"/>
          <w:sz w:val="28"/>
          <w:szCs w:val="28"/>
        </w:rPr>
        <w:t xml:space="preserve"> остаются льготы, связанные с ежегодной диспансеризацией, и дополнительные гарантии трудовой занятости. </w:t>
      </w:r>
      <w:r w:rsidR="00E64454" w:rsidRPr="00E64454">
        <w:rPr>
          <w:rFonts w:ascii="Times New Roman" w:hAnsi="Times New Roman" w:cs="Times New Roman"/>
          <w:sz w:val="28"/>
          <w:szCs w:val="28"/>
        </w:rPr>
        <w:t xml:space="preserve">За работодателем закрепляется обязанность ежегодно предоставлять работникам </w:t>
      </w:r>
      <w:proofErr w:type="spellStart"/>
      <w:r w:rsidR="00E64454" w:rsidRPr="00E6445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E64454" w:rsidRPr="00E64454">
        <w:rPr>
          <w:rFonts w:ascii="Times New Roman" w:hAnsi="Times New Roman" w:cs="Times New Roman"/>
          <w:sz w:val="28"/>
          <w:szCs w:val="28"/>
        </w:rPr>
        <w:t xml:space="preserve"> возраста два дня на бесплатную диспансеризацию с сохранением заработной платы.</w:t>
      </w:r>
      <w:r w:rsidR="00E64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A71" w:rsidRPr="001F66CD" w:rsidRDefault="00256A71" w:rsidP="0025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B21" w:rsidRPr="00B97B21" w:rsidRDefault="00B97B21" w:rsidP="0025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B21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граждане могут обратиться в клиентскую службу Пенсионного фонда РФ в </w:t>
      </w:r>
      <w:proofErr w:type="spellStart"/>
      <w:r w:rsidRPr="00B97B2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7B2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97B21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  <w:r w:rsidRPr="00B97B21">
        <w:rPr>
          <w:rFonts w:ascii="Times New Roman" w:hAnsi="Times New Roman" w:cs="Times New Roman"/>
          <w:sz w:val="28"/>
          <w:szCs w:val="28"/>
        </w:rPr>
        <w:t xml:space="preserve"> по тел.8(34670)23782, 23783.</w:t>
      </w:r>
    </w:p>
    <w:p w:rsidR="00256A71" w:rsidRDefault="00256A71" w:rsidP="0025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341" w:rsidRDefault="00B97B21" w:rsidP="0025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B21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услуг, предоставляемых ПФР граждане могут обратиться в клиентскую службу Пенсионного фонда РФ в </w:t>
      </w:r>
      <w:proofErr w:type="spellStart"/>
      <w:r w:rsidRPr="00B97B2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7B2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97B21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  <w:r w:rsidRPr="00B97B21">
        <w:rPr>
          <w:rFonts w:ascii="Times New Roman" w:hAnsi="Times New Roman" w:cs="Times New Roman"/>
          <w:sz w:val="28"/>
          <w:szCs w:val="28"/>
        </w:rPr>
        <w:t xml:space="preserve"> предварительно записавшись по указанным телефонам, </w:t>
      </w:r>
      <w:r>
        <w:rPr>
          <w:rFonts w:ascii="Times New Roman" w:hAnsi="Times New Roman" w:cs="Times New Roman"/>
          <w:sz w:val="28"/>
          <w:szCs w:val="28"/>
        </w:rPr>
        <w:t xml:space="preserve">либо на </w:t>
      </w:r>
      <w:r w:rsidRPr="00B97B21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7B21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B21">
        <w:rPr>
          <w:rFonts w:ascii="Times New Roman" w:hAnsi="Times New Roman" w:cs="Times New Roman"/>
          <w:sz w:val="28"/>
          <w:szCs w:val="28"/>
        </w:rPr>
        <w:t xml:space="preserve"> Пенсионного фонда РФ </w:t>
      </w:r>
      <w:hyperlink r:id="rId6" w:history="1">
        <w:r w:rsidRPr="002B7FBF">
          <w:rPr>
            <w:rStyle w:val="a5"/>
            <w:rFonts w:ascii="Times New Roman" w:hAnsi="Times New Roman" w:cs="Times New Roman"/>
            <w:sz w:val="28"/>
            <w:szCs w:val="28"/>
          </w:rPr>
          <w:t>https://es.pfrf.ru/znp/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7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BB7" w:rsidRPr="007F3BB7" w:rsidRDefault="007F3BB7" w:rsidP="007F3BB7">
      <w:pPr>
        <w:rPr>
          <w:rFonts w:ascii="Times New Roman" w:hAnsi="Times New Roman" w:cs="Times New Roman"/>
          <w:sz w:val="28"/>
          <w:szCs w:val="28"/>
        </w:rPr>
      </w:pPr>
      <w:r w:rsidRPr="007F3B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3BB7" w:rsidRPr="007F3BB7" w:rsidRDefault="007F3BB7" w:rsidP="007F3BB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3BB7">
        <w:rPr>
          <w:rFonts w:ascii="Times New Roman" w:hAnsi="Times New Roman" w:cs="Times New Roman"/>
          <w:i/>
          <w:sz w:val="20"/>
          <w:szCs w:val="20"/>
        </w:rPr>
        <w:t xml:space="preserve">Пресс-служба ГУ-УПФР в </w:t>
      </w:r>
      <w:proofErr w:type="spellStart"/>
      <w:r w:rsidRPr="007F3BB7">
        <w:rPr>
          <w:rFonts w:ascii="Times New Roman" w:hAnsi="Times New Roman" w:cs="Times New Roman"/>
          <w:i/>
          <w:sz w:val="20"/>
          <w:szCs w:val="20"/>
        </w:rPr>
        <w:t>г</w:t>
      </w:r>
      <w:proofErr w:type="gramStart"/>
      <w:r w:rsidRPr="007F3BB7">
        <w:rPr>
          <w:rFonts w:ascii="Times New Roman" w:hAnsi="Times New Roman" w:cs="Times New Roman"/>
          <w:i/>
          <w:sz w:val="20"/>
          <w:szCs w:val="20"/>
        </w:rPr>
        <w:t>.Б</w:t>
      </w:r>
      <w:proofErr w:type="gramEnd"/>
      <w:r w:rsidRPr="007F3BB7">
        <w:rPr>
          <w:rFonts w:ascii="Times New Roman" w:hAnsi="Times New Roman" w:cs="Times New Roman"/>
          <w:i/>
          <w:sz w:val="20"/>
          <w:szCs w:val="20"/>
        </w:rPr>
        <w:t>елоярский</w:t>
      </w:r>
      <w:proofErr w:type="spellEnd"/>
      <w:r w:rsidRPr="007F3BB7">
        <w:rPr>
          <w:rFonts w:ascii="Times New Roman" w:hAnsi="Times New Roman" w:cs="Times New Roman"/>
          <w:i/>
          <w:sz w:val="20"/>
          <w:szCs w:val="20"/>
        </w:rPr>
        <w:t xml:space="preserve"> Ханты-Мансийского автономного округа-Югры</w:t>
      </w:r>
    </w:p>
    <w:p w:rsidR="007F3BB7" w:rsidRPr="007F3BB7" w:rsidRDefault="007F3BB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F3BB7" w:rsidRPr="007F3BB7" w:rsidSect="00256A7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C2"/>
    <w:rsid w:val="001F66CD"/>
    <w:rsid w:val="00256A71"/>
    <w:rsid w:val="005C48F0"/>
    <w:rsid w:val="00732383"/>
    <w:rsid w:val="007F3BB7"/>
    <w:rsid w:val="008A0BC2"/>
    <w:rsid w:val="009B0EC6"/>
    <w:rsid w:val="00A94341"/>
    <w:rsid w:val="00B97B21"/>
    <w:rsid w:val="00BF43AD"/>
    <w:rsid w:val="00C418A4"/>
    <w:rsid w:val="00E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341"/>
    <w:rPr>
      <w:b/>
      <w:bCs/>
    </w:rPr>
  </w:style>
  <w:style w:type="character" w:styleId="a5">
    <w:name w:val="Hyperlink"/>
    <w:basedOn w:val="a0"/>
    <w:uiPriority w:val="99"/>
    <w:unhideWhenUsed/>
    <w:rsid w:val="00732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341"/>
    <w:rPr>
      <w:b/>
      <w:bCs/>
    </w:rPr>
  </w:style>
  <w:style w:type="character" w:styleId="a5">
    <w:name w:val="Hyperlink"/>
    <w:basedOn w:val="a0"/>
    <w:uiPriority w:val="99"/>
    <w:unhideWhenUsed/>
    <w:rsid w:val="00732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s.pfrf.ru/zn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5BE3-8D3F-4B65-8B33-0B38444A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Альбина Галеевна</dc:creator>
  <cp:keywords/>
  <dc:description/>
  <cp:lastModifiedBy>Целовальник Елена Владимировна</cp:lastModifiedBy>
  <cp:revision>9</cp:revision>
  <dcterms:created xsi:type="dcterms:W3CDTF">2021-04-07T07:23:00Z</dcterms:created>
  <dcterms:modified xsi:type="dcterms:W3CDTF">2021-04-08T09:40:00Z</dcterms:modified>
</cp:coreProperties>
</file>